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3A" w:rsidRDefault="0023423A" w:rsidP="0023423A">
      <w:pPr>
        <w:pStyle w:val="BodyText"/>
        <w:rPr>
          <w:sz w:val="20"/>
        </w:rPr>
      </w:pPr>
    </w:p>
    <w:p w:rsidR="0023423A" w:rsidRDefault="0023423A" w:rsidP="0023423A">
      <w:pPr>
        <w:pStyle w:val="BodyText"/>
        <w:rPr>
          <w:sz w:val="20"/>
        </w:rPr>
      </w:pPr>
    </w:p>
    <w:p w:rsidR="0023423A" w:rsidRDefault="0023423A" w:rsidP="0023423A">
      <w:pPr>
        <w:pStyle w:val="BodyText"/>
        <w:rPr>
          <w:sz w:val="22"/>
        </w:rPr>
      </w:pPr>
    </w:p>
    <w:p w:rsidR="0023423A" w:rsidRDefault="0023423A" w:rsidP="0023423A">
      <w:pPr>
        <w:pStyle w:val="BodyText"/>
        <w:spacing w:line="20" w:lineRule="exact"/>
        <w:ind w:left="612"/>
        <w:rPr>
          <w:sz w:val="2"/>
        </w:rPr>
      </w:pPr>
      <w:bookmarkStart w:id="0" w:name="_bookmark65"/>
      <w:bookmarkEnd w:id="0"/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2957E7C9" wp14:editId="2C63D4E0">
                <wp:extent cx="3224530" cy="9525"/>
                <wp:effectExtent l="0" t="0" r="4445" b="9525"/>
                <wp:docPr id="678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4530" cy="9525"/>
                          <a:chOff x="0" y="0"/>
                          <a:chExt cx="5078" cy="15"/>
                        </a:xfrm>
                      </wpg:grpSpPr>
                      <wps:wsp>
                        <wps:cNvPr id="679" name="Line 247"/>
                        <wps:cNvCnPr/>
                        <wps:spPr bwMode="auto">
                          <a:xfrm>
                            <a:off x="8" y="8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" o:spid="_x0000_s1026" style="width:253.9pt;height:.75pt;mso-position-horizontal-relative:char;mso-position-vertical-relative:line" coordsize="50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">
                <v:line id="Line 247" o:spid="_x0000_s1027" style="position:absolute;visibility:visible;mso-wrap-style:square" from="8,8" to="50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q1cYAAADcAAAADwAAAGRycy9kb3ducmV2LnhtbESPT2vCQBTE74LfYXmCN93Yg42pmyBK&#10;wUMp1H/Q20v2NQnNvg3Zjab99N2C4HGYmd8w62wwjbhS52rLChbzCARxYXXNpYLT8XUWg3AeWWNj&#10;mRT8kIMsHY/WmGh74w+6HnwpAoRdggoq79tESldUZNDNbUscvC/bGfRBdqXUHd4C3DTyKYqW0mDN&#10;YaHClrYVFd+H3iiIL/3Z5rs2f/vFz7zp43d5cr1S08mweQHhafCP8L291wqWzyv4PxOO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0KtXGAAAA3AAAAA8AAAAAAAAA&#10;AAAAAAAAoQIAAGRycy9kb3ducmV2LnhtbFBLBQYAAAAABAAEAPkAAACUAwAAAAA=&#10;" strokecolor="#136ba3" strokeweight=".25011mm"/>
                <w10:anchorlock/>
              </v:group>
            </w:pict>
          </mc:Fallback>
        </mc:AlternateContent>
      </w:r>
    </w:p>
    <w:p w:rsidR="0023423A" w:rsidRDefault="0023423A" w:rsidP="0023423A">
      <w:pPr>
        <w:pStyle w:val="BodyText"/>
        <w:spacing w:before="9"/>
        <w:rPr>
          <w:sz w:val="6"/>
        </w:rPr>
      </w:pPr>
    </w:p>
    <w:p w:rsidR="0023423A" w:rsidRDefault="0023423A" w:rsidP="0023423A">
      <w:pPr>
        <w:rPr>
          <w:sz w:val="6"/>
        </w:rPr>
        <w:sectPr w:rsidR="0023423A">
          <w:headerReference w:type="default" r:id="rId5"/>
          <w:footerReference w:type="default" r:id="rId6"/>
          <w:pgSz w:w="11910" w:h="16840"/>
          <w:pgMar w:top="0" w:right="0" w:bottom="920" w:left="100" w:header="0" w:footer="735" w:gutter="0"/>
          <w:pgNumType w:start="156"/>
          <w:cols w:space="720"/>
        </w:sectPr>
      </w:pPr>
    </w:p>
    <w:p w:rsidR="0023423A" w:rsidRDefault="0023423A" w:rsidP="0023423A">
      <w:pPr>
        <w:spacing w:before="89" w:line="249" w:lineRule="auto"/>
        <w:ind w:left="620"/>
        <w:rPr>
          <w:sz w:val="36"/>
        </w:rPr>
      </w:pPr>
      <w:r>
        <w:rPr>
          <w:color w:val="136BA3"/>
          <w:sz w:val="36"/>
        </w:rPr>
        <w:lastRenderedPageBreak/>
        <w:t>MACHINERY SAFETY PROCEDURE</w:t>
      </w:r>
    </w:p>
    <w:p w:rsidR="0023423A" w:rsidRDefault="0023423A" w:rsidP="0023423A">
      <w:pPr>
        <w:pStyle w:val="BodyText"/>
        <w:spacing w:before="8"/>
        <w:rPr>
          <w:sz w:val="42"/>
        </w:rPr>
      </w:pPr>
    </w:p>
    <w:p w:rsidR="0023423A" w:rsidRDefault="0023423A" w:rsidP="0023423A">
      <w:pPr>
        <w:ind w:left="620"/>
        <w:rPr>
          <w:sz w:val="28"/>
        </w:rPr>
      </w:pPr>
      <w:r>
        <w:rPr>
          <w:color w:val="009994"/>
          <w:sz w:val="28"/>
        </w:rPr>
        <w:t>PURPOSE</w:t>
      </w:r>
    </w:p>
    <w:p w:rsidR="0023423A" w:rsidRDefault="0023423A" w:rsidP="0023423A">
      <w:pPr>
        <w:pStyle w:val="BodyText"/>
        <w:spacing w:before="6"/>
        <w:rPr>
          <w:sz w:val="34"/>
        </w:rPr>
      </w:pPr>
    </w:p>
    <w:p w:rsidR="0023423A" w:rsidRDefault="0023423A" w:rsidP="0023423A">
      <w:pPr>
        <w:pStyle w:val="BodyText"/>
        <w:spacing w:before="1" w:line="271" w:lineRule="auto"/>
        <w:ind w:left="620"/>
      </w:pPr>
      <w:r>
        <w:rPr>
          <w:color w:val="4D4D4F"/>
        </w:rPr>
        <w:t xml:space="preserve">Provide guidance and requirements for control of health </w:t>
      </w:r>
      <w:proofErr w:type="gramStart"/>
      <w:r>
        <w:rPr>
          <w:color w:val="4D4D4F"/>
        </w:rPr>
        <w:t>and  safety</w:t>
      </w:r>
      <w:proofErr w:type="gramEnd"/>
      <w:r>
        <w:rPr>
          <w:color w:val="4D4D4F"/>
        </w:rPr>
        <w:t xml:space="preserve"> risks associated with the use of fixed plant and workshop machinery. </w:t>
      </w:r>
      <w:proofErr w:type="gramStart"/>
      <w:r>
        <w:rPr>
          <w:color w:val="4D4D4F"/>
        </w:rPr>
        <w:t>Requirements for mobile plant is</w:t>
      </w:r>
      <w:proofErr w:type="gramEnd"/>
      <w:r>
        <w:rPr>
          <w:color w:val="4D4D4F"/>
        </w:rPr>
        <w:t xml:space="preserve"> detailed in a </w:t>
      </w:r>
      <w:proofErr w:type="spellStart"/>
      <w:r>
        <w:rPr>
          <w:color w:val="4D4D4F"/>
        </w:rPr>
        <w:t>seperate</w:t>
      </w:r>
      <w:proofErr w:type="spellEnd"/>
      <w:r>
        <w:rPr>
          <w:color w:val="4D4D4F"/>
        </w:rPr>
        <w:t xml:space="preserve"> procedure.</w:t>
      </w:r>
    </w:p>
    <w:p w:rsidR="0023423A" w:rsidRDefault="0023423A" w:rsidP="0023423A">
      <w:pPr>
        <w:pStyle w:val="BodyText"/>
        <w:spacing w:before="8"/>
        <w:rPr>
          <w:sz w:val="19"/>
        </w:rPr>
      </w:pPr>
    </w:p>
    <w:p w:rsidR="0023423A" w:rsidRDefault="0023423A" w:rsidP="0023423A">
      <w:pPr>
        <w:pStyle w:val="BodyText"/>
        <w:spacing w:line="271" w:lineRule="auto"/>
        <w:ind w:left="620"/>
      </w:pPr>
      <w:r>
        <w:rPr>
          <w:color w:val="4D4D4F"/>
        </w:rPr>
        <w:t>Where a contractor has been appointed as Principal to control works on site this procedure shall be adopted as a minimum standard (best practice guidance material) if the Principal Contractor does not have an equivalent procedure.</w:t>
      </w:r>
    </w:p>
    <w:p w:rsidR="0023423A" w:rsidRDefault="0023423A" w:rsidP="0023423A">
      <w:pPr>
        <w:pStyle w:val="BodyText"/>
        <w:spacing w:before="8"/>
        <w:rPr>
          <w:sz w:val="25"/>
        </w:rPr>
      </w:pPr>
    </w:p>
    <w:p w:rsidR="0023423A" w:rsidRDefault="0023423A" w:rsidP="0023423A">
      <w:pPr>
        <w:ind w:left="620"/>
        <w:rPr>
          <w:sz w:val="28"/>
        </w:rPr>
      </w:pPr>
      <w:r>
        <w:rPr>
          <w:color w:val="009994"/>
          <w:sz w:val="28"/>
        </w:rPr>
        <w:t>GENERAL REQUIREMENTS</w:t>
      </w:r>
    </w:p>
    <w:p w:rsidR="0023423A" w:rsidRDefault="0023423A" w:rsidP="0023423A">
      <w:pPr>
        <w:pStyle w:val="BodyText"/>
        <w:spacing w:before="2"/>
        <w:rPr>
          <w:sz w:val="39"/>
        </w:rPr>
      </w:pPr>
    </w:p>
    <w:p w:rsidR="0023423A" w:rsidRDefault="0023423A" w:rsidP="0023423A">
      <w:pPr>
        <w:pStyle w:val="Heading3"/>
        <w:ind w:left="620"/>
      </w:pPr>
      <w:r>
        <w:rPr>
          <w:color w:val="354E5B"/>
        </w:rPr>
        <w:t>RISK ASSESSMENT</w:t>
      </w:r>
    </w:p>
    <w:p w:rsidR="0023423A" w:rsidRDefault="0023423A" w:rsidP="0023423A">
      <w:pPr>
        <w:pStyle w:val="BodyText"/>
        <w:spacing w:before="9"/>
        <w:rPr>
          <w:b/>
          <w:sz w:val="25"/>
        </w:rPr>
      </w:pPr>
    </w:p>
    <w:p w:rsidR="0023423A" w:rsidRDefault="0023423A" w:rsidP="0023423A">
      <w:pPr>
        <w:pStyle w:val="BodyText"/>
        <w:spacing w:line="271" w:lineRule="auto"/>
        <w:ind w:left="620" w:right="195"/>
      </w:pPr>
      <w:r>
        <w:rPr>
          <w:color w:val="4D4D4F"/>
        </w:rPr>
        <w:t>Each item of plant/machinery shall have a risk assessment completed, documented and any required actions completed before that plant/machinery is put into service. The risk assessment shall take into account: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tabs>
          <w:tab w:val="left" w:pos="979"/>
        </w:tabs>
        <w:spacing w:before="1"/>
        <w:ind w:left="6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Mechanical Hazards –entrapment,</w:t>
      </w:r>
      <w:r>
        <w:rPr>
          <w:color w:val="4D4D4F"/>
          <w:spacing w:val="45"/>
        </w:rPr>
        <w:t xml:space="preserve"> </w:t>
      </w:r>
      <w:r>
        <w:rPr>
          <w:color w:val="4D4D4F"/>
        </w:rPr>
        <w:t>impact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80"/>
        </w:tabs>
        <w:spacing w:before="1"/>
        <w:ind w:left="6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Non Mechanical Hazards – electricity, heat,</w:t>
      </w:r>
      <w:r>
        <w:rPr>
          <w:color w:val="4D4D4F"/>
          <w:spacing w:val="45"/>
        </w:rPr>
        <w:t xml:space="preserve"> </w:t>
      </w:r>
      <w:r>
        <w:rPr>
          <w:color w:val="4D4D4F"/>
        </w:rPr>
        <w:t>noise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80"/>
        </w:tabs>
        <w:spacing w:before="1"/>
        <w:ind w:left="6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spellStart"/>
      <w:r>
        <w:rPr>
          <w:color w:val="4D4D4F"/>
        </w:rPr>
        <w:t>Organisational</w:t>
      </w:r>
      <w:proofErr w:type="spellEnd"/>
      <w:r>
        <w:rPr>
          <w:color w:val="4D4D4F"/>
        </w:rPr>
        <w:t xml:space="preserve"> Hazards – fatigue/shift</w:t>
      </w:r>
      <w:r>
        <w:rPr>
          <w:color w:val="4D4D4F"/>
          <w:spacing w:val="45"/>
        </w:rPr>
        <w:t xml:space="preserve"> </w:t>
      </w:r>
      <w:r>
        <w:rPr>
          <w:color w:val="4D4D4F"/>
        </w:rPr>
        <w:t>work,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80"/>
        </w:tabs>
        <w:spacing w:before="1" w:line="271" w:lineRule="auto"/>
        <w:ind w:left="980" w:right="195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Work Environment Hazards – ergonomics, work</w:t>
      </w:r>
      <w:r>
        <w:rPr>
          <w:color w:val="4D4D4F"/>
          <w:spacing w:val="31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heights, lighting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levels</w:t>
      </w:r>
    </w:p>
    <w:p w:rsidR="0023423A" w:rsidRDefault="0023423A" w:rsidP="0023423A">
      <w:pPr>
        <w:pStyle w:val="BodyText"/>
        <w:spacing w:before="8"/>
        <w:rPr>
          <w:sz w:val="19"/>
        </w:rPr>
      </w:pPr>
    </w:p>
    <w:p w:rsidR="0023423A" w:rsidRDefault="0023423A" w:rsidP="0023423A">
      <w:pPr>
        <w:pStyle w:val="BodyText"/>
        <w:spacing w:line="271" w:lineRule="auto"/>
        <w:ind w:left="620"/>
      </w:pPr>
      <w:r>
        <w:rPr>
          <w:color w:val="4D4D4F"/>
        </w:rPr>
        <w:t>The risk assessment shall consider all aspects of the plant/ machinery function, including installation/assembly, operation, cleaning, maintenance and repair.</w:t>
      </w:r>
    </w:p>
    <w:p w:rsidR="0023423A" w:rsidRDefault="0023423A" w:rsidP="0023423A">
      <w:pPr>
        <w:pStyle w:val="Heading3"/>
        <w:spacing w:before="118"/>
        <w:ind w:left="311"/>
      </w:pPr>
      <w:r>
        <w:rPr>
          <w:b w:val="0"/>
        </w:rPr>
        <w:br w:type="column"/>
      </w:r>
      <w:r>
        <w:rPr>
          <w:color w:val="354E5B"/>
        </w:rPr>
        <w:lastRenderedPageBreak/>
        <w:t>CONTROL MEASURES</w:t>
      </w:r>
    </w:p>
    <w:p w:rsidR="0023423A" w:rsidRDefault="0023423A" w:rsidP="0023423A">
      <w:pPr>
        <w:pStyle w:val="BodyText"/>
        <w:spacing w:before="9"/>
        <w:rPr>
          <w:b/>
          <w:sz w:val="25"/>
        </w:rPr>
      </w:pPr>
    </w:p>
    <w:p w:rsidR="0023423A" w:rsidRDefault="0023423A" w:rsidP="0023423A">
      <w:pPr>
        <w:pStyle w:val="BodyText"/>
        <w:spacing w:line="271" w:lineRule="auto"/>
        <w:ind w:left="311" w:right="900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A5A76" wp14:editId="159D267A">
                <wp:simplePos x="0" y="0"/>
                <wp:positionH relativeFrom="page">
                  <wp:posOffset>7279640</wp:posOffset>
                </wp:positionH>
                <wp:positionV relativeFrom="paragraph">
                  <wp:posOffset>-951230</wp:posOffset>
                </wp:positionV>
                <wp:extent cx="280670" cy="2552700"/>
                <wp:effectExtent l="2540" t="1270" r="2540" b="0"/>
                <wp:wrapNone/>
                <wp:docPr id="67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498"/>
                          <a:chExt cx="442" cy="4020"/>
                        </a:xfrm>
                      </wpg:grpSpPr>
                      <wps:wsp>
                        <wps:cNvPr id="67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1463" y="-1499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1464" y="1223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573.2pt;margin-top:-74.9pt;width:22.1pt;height:201pt;z-index:251659264;mso-position-horizontal-relative:page" coordorigin="11464,-1498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">
                <v:rect id="Rectangle 245" o:spid="_x0000_s1027" style="position:absolute;left:11463;top:-1499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tNsUA&#10;AADcAAAADwAAAGRycy9kb3ducmV2LnhtbESPT2vCQBTE7wW/w/KE3urGHpKSuopaAlIoIVZ6fmRf&#10;88fs25hdTfrtu4WCx2FmfsOsNpPpxI0G11hWsFxEIIhLqxuuFJw+s6cXEM4ja+wsk4IfcrBZzx5W&#10;mGo7ckG3o69EgLBLUUHtfZ9K6cqaDLqF7YmD920Hgz7IoZJ6wDHATSefoyiWBhsOCzX2tK+pPB+v&#10;RkHy3u7aS9l+FPlXYXX2FukiPyn1OJ+2ryA8Tf4e/m8ftII4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C02xQAAANwAAAAPAAAAAAAAAAAAAAAAAJgCAABkcnMv&#10;ZG93bnJldi54bWxQSwUGAAAAAAQABAD1AAAAigMAAAAA&#10;" fillcolor="#009994" stroked="f"/>
                <v:rect id="Rectangle 244" o:spid="_x0000_s1028" style="position:absolute;left:11464;top:1223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ZZ8MA&#10;AADcAAAADwAAAGRycy9kb3ducmV2LnhtbESPQYvCMBSE7wv+h/CEvSya7i5UqUYRUdybaMXzo3m2&#10;1eal20Rt/70RBI/DzHzDTOetqcSNGldaVvA9jEAQZ1aXnCs4pOvBGITzyBory6SgIwfzWe9jiom2&#10;d97Rbe9zESDsElRQeF8nUrqsIINuaGvi4J1sY9AH2eRSN3gPcFPJnyiKpcGSw0KBNS0Lyi77q1Gw&#10;andpvDFfv13aLberI5/t/+as1Ge/XUxAeGr9O/xq/2kF8WgE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ZZ8MAAADcAAAADwAAAAAAAAAAAAAAAACYAgAAZHJzL2Rv&#10;d25yZXYueG1sUEsFBgAAAAAEAAQA9QAAAIgDAAAAAA==&#10;" fillcolor="#03a65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9E658" wp14:editId="6A669781">
                <wp:simplePos x="0" y="0"/>
                <wp:positionH relativeFrom="page">
                  <wp:posOffset>7285990</wp:posOffset>
                </wp:positionH>
                <wp:positionV relativeFrom="paragraph">
                  <wp:posOffset>-819785</wp:posOffset>
                </wp:positionV>
                <wp:extent cx="264160" cy="1514475"/>
                <wp:effectExtent l="0" t="0" r="3175" b="635"/>
                <wp:wrapNone/>
                <wp:docPr id="67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23A" w:rsidRDefault="0023423A" w:rsidP="0023423A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573.7pt;margin-top:-64.55pt;width:20.8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" filled="f" stroked="f">
                <v:textbox style="layout-flow:vertical" inset="0,0,0,0">
                  <w:txbxContent>
                    <w:p w:rsidR="0023423A" w:rsidRDefault="0023423A" w:rsidP="0023423A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D4D4F"/>
        </w:rPr>
        <w:t>All risks/hazards identified during the risk assessment shall be controlled so far as reasonably practicable. These controls shall follow the Hierarchy of Control: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tabs>
          <w:tab w:val="left" w:pos="671"/>
        </w:tabs>
        <w:ind w:left="3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Eliminations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71"/>
        </w:tabs>
        <w:ind w:left="31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F3263" wp14:editId="33CCE9D7">
                <wp:simplePos x="0" y="0"/>
                <wp:positionH relativeFrom="page">
                  <wp:posOffset>7348220</wp:posOffset>
                </wp:positionH>
                <wp:positionV relativeFrom="paragraph">
                  <wp:posOffset>34290</wp:posOffset>
                </wp:positionV>
                <wp:extent cx="140335" cy="615315"/>
                <wp:effectExtent l="4445" t="0" r="0" b="0"/>
                <wp:wrapNone/>
                <wp:docPr id="673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23A" w:rsidRDefault="0023423A" w:rsidP="0023423A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27" type="#_x0000_t202" style="position:absolute;left:0;text-align:left;margin-left:578.6pt;margin-top:2.7pt;width:11.0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" filled="f" stroked="f">
                <v:textbox style="layout-flow:vertical" inset="0,0,0,0">
                  <w:txbxContent>
                    <w:p w:rsidR="0023423A" w:rsidRDefault="0023423A" w:rsidP="0023423A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spellStart"/>
      <w:r>
        <w:rPr>
          <w:color w:val="4D4D4F"/>
        </w:rPr>
        <w:t>Minimisation</w:t>
      </w:r>
      <w:proofErr w:type="spellEnd"/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91"/>
        </w:tabs>
        <w:ind w:left="63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Substitution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91"/>
        </w:tabs>
        <w:ind w:left="63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Isolation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91"/>
        </w:tabs>
        <w:ind w:left="63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Engineering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Controls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91"/>
        </w:tabs>
        <w:ind w:left="63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Administration</w:t>
      </w:r>
      <w:r>
        <w:rPr>
          <w:color w:val="4D4D4F"/>
          <w:spacing w:val="23"/>
        </w:rPr>
        <w:t xml:space="preserve"> </w:t>
      </w:r>
      <w:r>
        <w:rPr>
          <w:color w:val="4D4D4F"/>
        </w:rPr>
        <w:t>Controls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91"/>
        </w:tabs>
        <w:ind w:left="63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Personal Protective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Equipment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spacing w:line="271" w:lineRule="auto"/>
        <w:ind w:left="311" w:right="900"/>
      </w:pPr>
      <w:r>
        <w:rPr>
          <w:color w:val="4D4D4F"/>
        </w:rPr>
        <w:t>Guarding of plant/machinery shall be in compliance with Australian Standard, AS 4024 Safeguarding of Machinery.</w:t>
      </w:r>
    </w:p>
    <w:p w:rsidR="0023423A" w:rsidRDefault="0023423A" w:rsidP="0023423A">
      <w:pPr>
        <w:pStyle w:val="BodyText"/>
        <w:spacing w:before="8"/>
        <w:rPr>
          <w:sz w:val="25"/>
        </w:rPr>
      </w:pPr>
    </w:p>
    <w:p w:rsidR="0023423A" w:rsidRDefault="0023423A" w:rsidP="0023423A">
      <w:pPr>
        <w:ind w:left="311"/>
        <w:rPr>
          <w:sz w:val="28"/>
        </w:rPr>
      </w:pPr>
      <w:r>
        <w:rPr>
          <w:color w:val="009994"/>
          <w:sz w:val="28"/>
        </w:rPr>
        <w:t>TRAINING AND COMPETENCY</w:t>
      </w:r>
    </w:p>
    <w:p w:rsidR="0023423A" w:rsidRDefault="0023423A" w:rsidP="0023423A">
      <w:pPr>
        <w:pStyle w:val="BodyText"/>
        <w:spacing w:before="6"/>
        <w:rPr>
          <w:sz w:val="34"/>
        </w:rPr>
      </w:pPr>
    </w:p>
    <w:p w:rsidR="0023423A" w:rsidRDefault="0023423A" w:rsidP="0023423A">
      <w:pPr>
        <w:pStyle w:val="BodyText"/>
        <w:spacing w:line="271" w:lineRule="auto"/>
        <w:ind w:left="311" w:right="637"/>
      </w:pPr>
      <w:r>
        <w:rPr>
          <w:color w:val="4D4D4F"/>
        </w:rPr>
        <w:t>Before a worker operates, cleans, maintains or repairs an item of plant/machinery the worker shall be assessed as competent to perform the tasks required of them. This competency assessment shall be based on both training and experience, including: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tabs>
          <w:tab w:val="left" w:pos="671"/>
        </w:tabs>
        <w:spacing w:line="271" w:lineRule="auto"/>
        <w:ind w:left="671" w:right="90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Qualifications – Formal education, </w:t>
      </w:r>
      <w:proofErr w:type="gramStart"/>
      <w:r>
        <w:rPr>
          <w:color w:val="4D4D4F"/>
        </w:rPr>
        <w:t xml:space="preserve">trade 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certificates</w:t>
      </w:r>
      <w:proofErr w:type="gramEnd"/>
      <w:r>
        <w:rPr>
          <w:color w:val="4D4D4F"/>
        </w:rPr>
        <w:t>,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NZQA Unit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Standards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tabs>
          <w:tab w:val="left" w:pos="671"/>
        </w:tabs>
        <w:ind w:left="3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Experience in operating </w:t>
      </w:r>
      <w:proofErr w:type="gramStart"/>
      <w:r>
        <w:rPr>
          <w:color w:val="4D4D4F"/>
        </w:rPr>
        <w:t xml:space="preserve">similar 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plant</w:t>
      </w:r>
      <w:proofErr w:type="gramEnd"/>
      <w:r>
        <w:rPr>
          <w:color w:val="4D4D4F"/>
        </w:rPr>
        <w:t>/machinery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71"/>
        </w:tabs>
        <w:ind w:left="3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Practical assessment by their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supervisor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71"/>
        </w:tabs>
        <w:ind w:left="3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General observation by their</w:t>
      </w:r>
      <w:r>
        <w:rPr>
          <w:color w:val="4D4D4F"/>
          <w:spacing w:val="38"/>
        </w:rPr>
        <w:t xml:space="preserve"> </w:t>
      </w:r>
      <w:r>
        <w:rPr>
          <w:color w:val="4D4D4F"/>
        </w:rPr>
        <w:t>supervisor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spacing w:line="271" w:lineRule="auto"/>
        <w:ind w:left="311" w:right="1185"/>
      </w:pPr>
      <w:r>
        <w:rPr>
          <w:color w:val="4D4D4F"/>
        </w:rPr>
        <w:t>Continual monitoring and observation shall occur following the initial competency assessment to demonstrate continual competency.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spacing w:line="271" w:lineRule="auto"/>
        <w:ind w:left="311" w:right="637"/>
      </w:pPr>
      <w:r>
        <w:rPr>
          <w:color w:val="4D4D4F"/>
        </w:rPr>
        <w:t>If a worker is not assessed as fully competent due to a lack of experience, additional supervision or training shall be provided to that worker until such time that that worker is deemed experienced and competent.</w:t>
      </w:r>
    </w:p>
    <w:p w:rsidR="0023423A" w:rsidRDefault="0023423A" w:rsidP="0023423A">
      <w:pPr>
        <w:spacing w:line="271" w:lineRule="auto"/>
        <w:sectPr w:rsidR="0023423A">
          <w:type w:val="continuous"/>
          <w:pgSz w:w="11910" w:h="16840"/>
          <w:pgMar w:top="1580" w:right="0" w:bottom="280" w:left="100" w:header="720" w:footer="720" w:gutter="0"/>
          <w:cols w:num="2" w:space="720" w:equalWidth="0">
            <w:col w:w="5672" w:space="40"/>
            <w:col w:w="6098"/>
          </w:cols>
        </w:sectPr>
      </w:pPr>
    </w:p>
    <w:p w:rsidR="0023423A" w:rsidRDefault="0023423A" w:rsidP="0023423A">
      <w:pPr>
        <w:pStyle w:val="BodyText"/>
        <w:rPr>
          <w:sz w:val="20"/>
        </w:rPr>
      </w:pPr>
    </w:p>
    <w:p w:rsidR="0023423A" w:rsidRDefault="0023423A" w:rsidP="0023423A">
      <w:pPr>
        <w:pStyle w:val="BodyText"/>
        <w:rPr>
          <w:sz w:val="28"/>
        </w:rPr>
      </w:pPr>
    </w:p>
    <w:p w:rsidR="0023423A" w:rsidRDefault="0023423A" w:rsidP="0023423A">
      <w:pPr>
        <w:rPr>
          <w:sz w:val="28"/>
        </w:rPr>
        <w:sectPr w:rsidR="0023423A">
          <w:headerReference w:type="default" r:id="rId7"/>
          <w:footerReference w:type="default" r:id="rId8"/>
          <w:pgSz w:w="11910" w:h="16840"/>
          <w:pgMar w:top="0" w:right="620" w:bottom="920" w:left="0" w:header="0" w:footer="735" w:gutter="0"/>
          <w:pgNumType w:start="157"/>
          <w:cols w:space="720"/>
        </w:sectPr>
      </w:pPr>
    </w:p>
    <w:p w:rsidR="0023423A" w:rsidRDefault="0023423A" w:rsidP="0023423A">
      <w:pPr>
        <w:spacing w:before="91" w:line="249" w:lineRule="auto"/>
        <w:ind w:left="720" w:right="180"/>
        <w:rPr>
          <w:sz w:val="28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33A9E8" wp14:editId="740A0A16">
                <wp:simplePos x="0" y="0"/>
                <wp:positionH relativeFrom="page">
                  <wp:posOffset>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0" t="0" r="0" b="0"/>
                <wp:wrapNone/>
                <wp:docPr id="67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70"/>
                          <a:chExt cx="442" cy="4020"/>
                        </a:xfrm>
                      </wpg:grpSpPr>
                      <wps:wsp>
                        <wps:cNvPr id="67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0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0;margin-top:-28.5pt;width:22.1pt;height:201pt;z-index:251662336;mso-position-horizontal-relative:page" coordorigin="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">
                <v:rect id="Rectangle 240" o:spid="_x0000_s1027" style="position:absolute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1QsQA&#10;AADcAAAADwAAAGRycy9kb3ducmV2LnhtbESPT4vCMBTE74LfITzBm6buQaVrFHURRFikWvb8aN72&#10;zzYvtYna/fZGEDwOM/MbZrHqTC1u1LrSsoLJOAJBnFldcq4gPe9GcxDOI2usLZOCf3KwWvZ7C4y1&#10;vXNCt5PPRYCwi1FB4X0TS+myggy6sW2Ig/drW4M+yDaXusV7gJtafkTRVBosOSwU2NC2oOzvdDUK&#10;ZodqU12y6js5/iRW774inRxTpYaDbv0JwlPn3+FXe68VTGc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9tULEAAAA3AAAAA8AAAAAAAAAAAAAAAAAmAIAAGRycy9k&#10;b3ducmV2LnhtbFBLBQYAAAAABAAEAPUAAACJAwAAAAA=&#10;" fillcolor="#009994" stroked="f"/>
                <v:rect id="Rectangle 239" o:spid="_x0000_s1028" style="position:absolute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6/8UA&#10;AADcAAAADwAAAGRycy9kb3ducmV2LnhtbESPQWvCQBSE70L/w/IKXqTZ1EJaUlcpIWJvoik9P7Kv&#10;SWz2bZrdxuTfu4LgcZiZb5jVZjStGKh3jWUFz1EMgri0uuFKwVexfXoD4TyyxtYyKZjIwWb9MFth&#10;qu2ZDzQcfSUChF2KCmrvu1RKV9Zk0EW2Iw7ej+0N+iD7SuoezwFuWrmM40QabDgs1NhRVlP5e/w3&#10;CvLxUCQ7s3iZiinb5998sn+7k1Lzx/HjHYSn0d/Dt/anVpC8LuF6Jhw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Hr/xQAAANwAAAAPAAAAAAAAAAAAAAAAAJgCAABkcnMv&#10;ZG93bnJldi54bWxQSwUGAAAAAAQABAD1AAAAigMAAAAA&#10;" fillcolor="#03a65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1E1E8" wp14:editId="54B45B1F">
                <wp:simplePos x="0" y="0"/>
                <wp:positionH relativeFrom="page">
                  <wp:posOffset>6350</wp:posOffset>
                </wp:positionH>
                <wp:positionV relativeFrom="paragraph">
                  <wp:posOffset>-230505</wp:posOffset>
                </wp:positionV>
                <wp:extent cx="264160" cy="1514475"/>
                <wp:effectExtent l="0" t="0" r="0" b="1905"/>
                <wp:wrapNone/>
                <wp:docPr id="66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23A" w:rsidRDefault="0023423A" w:rsidP="0023423A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8" type="#_x0000_t202" style="position:absolute;left:0;text-align:left;margin-left:.5pt;margin-top:-18.15pt;width:20.8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cjsQIAALQ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" filled="f" stroked="f">
                <v:textbox style="layout-flow:vertical" inset="0,0,0,0">
                  <w:txbxContent>
                    <w:p w:rsidR="0023423A" w:rsidRDefault="0023423A" w:rsidP="0023423A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9994"/>
          <w:sz w:val="28"/>
        </w:rPr>
        <w:t>STANDARD OPERATING PROCEDURES</w:t>
      </w:r>
    </w:p>
    <w:p w:rsidR="0023423A" w:rsidRDefault="0023423A" w:rsidP="0023423A">
      <w:pPr>
        <w:pStyle w:val="BodyText"/>
        <w:spacing w:before="5"/>
        <w:rPr>
          <w:sz w:val="33"/>
        </w:rPr>
      </w:pPr>
    </w:p>
    <w:p w:rsidR="0023423A" w:rsidRDefault="0023423A" w:rsidP="0023423A">
      <w:pPr>
        <w:pStyle w:val="BodyText"/>
        <w:spacing w:line="271" w:lineRule="auto"/>
        <w:ind w:left="7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885EF" wp14:editId="15D6FB37">
                <wp:simplePos x="0" y="0"/>
                <wp:positionH relativeFrom="page">
                  <wp:posOffset>67945</wp:posOffset>
                </wp:positionH>
                <wp:positionV relativeFrom="paragraph">
                  <wp:posOffset>742315</wp:posOffset>
                </wp:positionV>
                <wp:extent cx="140335" cy="615315"/>
                <wp:effectExtent l="1270" t="0" r="1270" b="4445"/>
                <wp:wrapNone/>
                <wp:docPr id="668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23A" w:rsidRDefault="0023423A" w:rsidP="0023423A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9" type="#_x0000_t202" style="position:absolute;left:0;text-align:left;margin-left:5.35pt;margin-top:58.45pt;width:11.0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6jsQIAALM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" filled="f" stroked="f">
                <v:textbox style="layout-flow:vertical" inset="0,0,0,0">
                  <w:txbxContent>
                    <w:p w:rsidR="0023423A" w:rsidRDefault="0023423A" w:rsidP="0023423A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D4D4F"/>
        </w:rPr>
        <w:t xml:space="preserve">A Standard Operating Procedure (SOP) shall be developed for each item piece of plant/machinery. A copy of the SOP shall be made available to all workers required to operate, clean, maintain or repair the item of plant/machinery for which the SOP has been developed. Each SOP shall provide specific information for the plant/machinery, including the following information in </w:t>
      </w:r>
      <w:proofErr w:type="gramStart"/>
      <w:r>
        <w:rPr>
          <w:color w:val="4D4D4F"/>
        </w:rPr>
        <w:t>this  section</w:t>
      </w:r>
      <w:proofErr w:type="gramEnd"/>
      <w:r>
        <w:rPr>
          <w:color w:val="4D4D4F"/>
        </w:rPr>
        <w:t>.</w:t>
      </w:r>
    </w:p>
    <w:p w:rsidR="0023423A" w:rsidRDefault="0023423A" w:rsidP="0023423A">
      <w:pPr>
        <w:pStyle w:val="BodyText"/>
        <w:spacing w:before="4"/>
        <w:rPr>
          <w:sz w:val="19"/>
        </w:rPr>
      </w:pPr>
    </w:p>
    <w:p w:rsidR="0023423A" w:rsidRDefault="0023423A" w:rsidP="0023423A">
      <w:pPr>
        <w:pStyle w:val="Heading3"/>
      </w:pPr>
      <w:r>
        <w:rPr>
          <w:color w:val="354E5B"/>
        </w:rPr>
        <w:t>SCOPE OF OPERATION</w:t>
      </w:r>
    </w:p>
    <w:p w:rsidR="0023423A" w:rsidRDefault="0023423A" w:rsidP="0023423A">
      <w:pPr>
        <w:pStyle w:val="BodyText"/>
        <w:spacing w:before="10"/>
        <w:rPr>
          <w:b/>
          <w:sz w:val="20"/>
        </w:rPr>
      </w:pPr>
    </w:p>
    <w:p w:rsidR="0023423A" w:rsidRDefault="0023423A" w:rsidP="0023423A">
      <w:pPr>
        <w:pStyle w:val="BodyText"/>
        <w:spacing w:line="271" w:lineRule="auto"/>
        <w:ind w:left="720" w:right="180"/>
      </w:pPr>
      <w:r>
        <w:rPr>
          <w:color w:val="4D4D4F"/>
        </w:rPr>
        <w:t>Details of the design operating conditions, including design parameters such as:</w:t>
      </w:r>
    </w:p>
    <w:p w:rsidR="0023423A" w:rsidRDefault="0023423A" w:rsidP="0023423A">
      <w:pPr>
        <w:pStyle w:val="BodyText"/>
        <w:spacing w:before="8"/>
        <w:rPr>
          <w:sz w:val="19"/>
        </w:rPr>
      </w:pPr>
    </w:p>
    <w:p w:rsidR="0023423A" w:rsidRDefault="0023423A" w:rsidP="0023423A">
      <w:pPr>
        <w:pStyle w:val="BodyText"/>
        <w:tabs>
          <w:tab w:val="left" w:pos="1079"/>
        </w:tabs>
        <w:ind w:left="7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Operating capacity limits – dimensions, flow,</w:t>
      </w:r>
      <w:r>
        <w:rPr>
          <w:color w:val="4D4D4F"/>
          <w:spacing w:val="40"/>
        </w:rPr>
        <w:t xml:space="preserve"> </w:t>
      </w:r>
      <w:r>
        <w:rPr>
          <w:color w:val="4D4D4F"/>
        </w:rPr>
        <w:t>pressure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1080"/>
        </w:tabs>
        <w:ind w:left="7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Operating temperature</w:t>
      </w:r>
      <w:r>
        <w:rPr>
          <w:color w:val="4D4D4F"/>
          <w:spacing w:val="23"/>
        </w:rPr>
        <w:t xml:space="preserve"> </w:t>
      </w:r>
      <w:r>
        <w:rPr>
          <w:color w:val="4D4D4F"/>
        </w:rPr>
        <w:t>limits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1080"/>
        </w:tabs>
        <w:ind w:left="7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 xml:space="preserve">Statutory 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inspection</w:t>
      </w:r>
      <w:proofErr w:type="gramEnd"/>
      <w:r>
        <w:rPr>
          <w:color w:val="4D4D4F"/>
        </w:rPr>
        <w:t>/certification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1080"/>
        </w:tabs>
        <w:ind w:left="7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Suitable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consumables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spacing w:line="271" w:lineRule="auto"/>
        <w:ind w:left="720" w:right="38"/>
      </w:pPr>
      <w:r>
        <w:rPr>
          <w:color w:val="4D4D4F"/>
        </w:rPr>
        <w:t xml:space="preserve">The SOP shall include details of standard start-up and shut-down procedures, including any pre/post operational </w:t>
      </w:r>
      <w:proofErr w:type="gramStart"/>
      <w:r>
        <w:rPr>
          <w:color w:val="4D4D4F"/>
        </w:rPr>
        <w:t>checks  required</w:t>
      </w:r>
      <w:proofErr w:type="gramEnd"/>
      <w:r>
        <w:rPr>
          <w:color w:val="4D4D4F"/>
        </w:rPr>
        <w:t>.</w:t>
      </w:r>
    </w:p>
    <w:p w:rsidR="0023423A" w:rsidRDefault="0023423A" w:rsidP="0023423A">
      <w:pPr>
        <w:pStyle w:val="BodyText"/>
        <w:spacing w:before="8"/>
        <w:rPr>
          <w:sz w:val="19"/>
        </w:rPr>
      </w:pPr>
    </w:p>
    <w:p w:rsidR="0023423A" w:rsidRDefault="0023423A" w:rsidP="0023423A">
      <w:pPr>
        <w:pStyle w:val="BodyText"/>
        <w:spacing w:line="271" w:lineRule="auto"/>
        <w:ind w:left="720" w:right="180"/>
      </w:pPr>
      <w:r>
        <w:rPr>
          <w:color w:val="4D4D4F"/>
        </w:rPr>
        <w:t>The SOP shall include details of periodic inspections/checks required for the safe operation of the plant/machinery.</w:t>
      </w:r>
    </w:p>
    <w:p w:rsidR="0023423A" w:rsidRDefault="0023423A" w:rsidP="0023423A">
      <w:pPr>
        <w:pStyle w:val="BodyText"/>
        <w:spacing w:before="4"/>
        <w:rPr>
          <w:sz w:val="24"/>
        </w:rPr>
      </w:pPr>
    </w:p>
    <w:p w:rsidR="0023423A" w:rsidRDefault="0023423A" w:rsidP="0023423A">
      <w:pPr>
        <w:pStyle w:val="Heading3"/>
      </w:pPr>
      <w:r>
        <w:rPr>
          <w:color w:val="354E5B"/>
        </w:rPr>
        <w:t>SPECIFIC HAZARDS AND CONTROLS</w:t>
      </w:r>
    </w:p>
    <w:p w:rsidR="0023423A" w:rsidRDefault="0023423A" w:rsidP="0023423A">
      <w:pPr>
        <w:pStyle w:val="BodyText"/>
        <w:spacing w:before="9"/>
        <w:rPr>
          <w:b/>
          <w:sz w:val="25"/>
        </w:rPr>
      </w:pPr>
    </w:p>
    <w:p w:rsidR="0023423A" w:rsidRDefault="0023423A" w:rsidP="0023423A">
      <w:pPr>
        <w:pStyle w:val="BodyText"/>
        <w:spacing w:line="271" w:lineRule="auto"/>
        <w:ind w:left="720" w:right="180"/>
      </w:pPr>
      <w:r>
        <w:rPr>
          <w:color w:val="4D4D4F"/>
        </w:rPr>
        <w:t>The SOP shall include a summary of the hazards and controls identified during the risk assessment for the operation, cleaning, maintenance, repair and (if the plant/machinery is relocatable) installation/assembly.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spacing w:line="271" w:lineRule="auto"/>
        <w:ind w:left="720" w:right="38"/>
      </w:pPr>
      <w:r>
        <w:rPr>
          <w:color w:val="4D4D4F"/>
        </w:rPr>
        <w:t>The SOP shall detail the points of isolation required to remove all energy sources to the plant/machinery, specific to the cleaning, maintenance or repair task required to be completed.</w:t>
      </w:r>
    </w:p>
    <w:p w:rsidR="0023423A" w:rsidRDefault="0023423A" w:rsidP="0023423A">
      <w:pPr>
        <w:pStyle w:val="Heading3"/>
        <w:spacing w:before="104"/>
        <w:ind w:left="306"/>
      </w:pPr>
      <w:r>
        <w:rPr>
          <w:b w:val="0"/>
        </w:rPr>
        <w:br w:type="column"/>
      </w:r>
      <w:r>
        <w:rPr>
          <w:color w:val="354E5B"/>
        </w:rPr>
        <w:lastRenderedPageBreak/>
        <w:t>TRAINING AND COMPETENCY</w:t>
      </w:r>
    </w:p>
    <w:p w:rsidR="0023423A" w:rsidRDefault="0023423A" w:rsidP="0023423A">
      <w:pPr>
        <w:pStyle w:val="BodyText"/>
        <w:spacing w:before="9"/>
        <w:rPr>
          <w:b/>
          <w:sz w:val="25"/>
        </w:rPr>
      </w:pPr>
    </w:p>
    <w:p w:rsidR="0023423A" w:rsidRDefault="0023423A" w:rsidP="0023423A">
      <w:pPr>
        <w:pStyle w:val="BodyText"/>
        <w:spacing w:before="1" w:line="271" w:lineRule="auto"/>
        <w:ind w:left="306" w:right="99"/>
      </w:pPr>
      <w:r>
        <w:rPr>
          <w:color w:val="4D4D4F"/>
        </w:rPr>
        <w:t xml:space="preserve">The SOP shall detail the training and competency required to operate, clean, maintain or repair the piece </w:t>
      </w:r>
      <w:proofErr w:type="gramStart"/>
      <w:r>
        <w:rPr>
          <w:color w:val="4D4D4F"/>
        </w:rPr>
        <w:t>of  plant</w:t>
      </w:r>
      <w:proofErr w:type="gramEnd"/>
      <w:r>
        <w:rPr>
          <w:color w:val="4D4D4F"/>
        </w:rPr>
        <w:t>/machinery</w:t>
      </w:r>
    </w:p>
    <w:p w:rsidR="0023423A" w:rsidRDefault="0023423A" w:rsidP="0023423A">
      <w:pPr>
        <w:pStyle w:val="BodyText"/>
        <w:spacing w:before="4"/>
        <w:rPr>
          <w:sz w:val="24"/>
        </w:rPr>
      </w:pPr>
    </w:p>
    <w:p w:rsidR="0023423A" w:rsidRDefault="0023423A" w:rsidP="0023423A">
      <w:pPr>
        <w:pStyle w:val="Heading3"/>
        <w:ind w:left="306"/>
      </w:pPr>
      <w:r>
        <w:rPr>
          <w:color w:val="354E5B"/>
        </w:rPr>
        <w:t>REPAIR</w:t>
      </w:r>
    </w:p>
    <w:p w:rsidR="0023423A" w:rsidRDefault="0023423A" w:rsidP="0023423A">
      <w:pPr>
        <w:pStyle w:val="BodyText"/>
        <w:spacing w:before="9"/>
        <w:rPr>
          <w:b/>
          <w:sz w:val="25"/>
        </w:rPr>
      </w:pPr>
    </w:p>
    <w:p w:rsidR="0023423A" w:rsidRDefault="0023423A" w:rsidP="0023423A">
      <w:pPr>
        <w:pStyle w:val="BodyText"/>
        <w:spacing w:line="271" w:lineRule="auto"/>
        <w:ind w:left="306" w:right="99"/>
      </w:pPr>
      <w:r>
        <w:rPr>
          <w:color w:val="4D4D4F"/>
        </w:rPr>
        <w:t>The SOP shall detail any specific restrictions on the repair of the plant/machinery.</w:t>
      </w:r>
    </w:p>
    <w:p w:rsidR="0023423A" w:rsidRDefault="0023423A" w:rsidP="0023423A">
      <w:pPr>
        <w:pStyle w:val="BodyText"/>
        <w:spacing w:before="8"/>
        <w:rPr>
          <w:sz w:val="25"/>
        </w:rPr>
      </w:pPr>
    </w:p>
    <w:p w:rsidR="0023423A" w:rsidRDefault="0023423A" w:rsidP="0023423A">
      <w:pPr>
        <w:ind w:left="306"/>
        <w:rPr>
          <w:sz w:val="28"/>
        </w:rPr>
      </w:pPr>
      <w:r>
        <w:rPr>
          <w:color w:val="009994"/>
          <w:sz w:val="28"/>
        </w:rPr>
        <w:t>REFERENCES</w:t>
      </w:r>
    </w:p>
    <w:p w:rsidR="0023423A" w:rsidRDefault="0023423A" w:rsidP="0023423A">
      <w:pPr>
        <w:pStyle w:val="BodyText"/>
        <w:spacing w:before="3"/>
        <w:rPr>
          <w:sz w:val="39"/>
        </w:rPr>
      </w:pPr>
    </w:p>
    <w:p w:rsidR="0023423A" w:rsidRDefault="0023423A" w:rsidP="0023423A">
      <w:pPr>
        <w:pStyle w:val="Heading3"/>
        <w:spacing w:line="249" w:lineRule="auto"/>
        <w:ind w:left="306" w:right="99"/>
      </w:pPr>
      <w:r>
        <w:rPr>
          <w:color w:val="354E5B"/>
        </w:rPr>
        <w:t>WATER NEW ZEALAND PROCEDURES &amp; GUIDELINES:</w:t>
      </w:r>
    </w:p>
    <w:p w:rsidR="0023423A" w:rsidRDefault="0023423A" w:rsidP="0023423A">
      <w:pPr>
        <w:pStyle w:val="BodyText"/>
        <w:spacing w:before="6"/>
        <w:rPr>
          <w:b/>
          <w:sz w:val="22"/>
        </w:rPr>
      </w:pPr>
    </w:p>
    <w:p w:rsidR="0023423A" w:rsidRDefault="0023423A" w:rsidP="0023423A">
      <w:pPr>
        <w:pStyle w:val="Heading4"/>
        <w:ind w:left="306"/>
      </w:pPr>
      <w:r>
        <w:rPr>
          <w:color w:val="03A65A"/>
        </w:rPr>
        <w:t>Health and Safety Procedures:</w:t>
      </w:r>
    </w:p>
    <w:p w:rsidR="0023423A" w:rsidRDefault="0023423A" w:rsidP="0023423A">
      <w:pPr>
        <w:pStyle w:val="BodyText"/>
        <w:spacing w:before="3"/>
        <w:rPr>
          <w:b/>
          <w:i/>
          <w:sz w:val="21"/>
        </w:rPr>
      </w:pPr>
    </w:p>
    <w:p w:rsidR="0023423A" w:rsidRDefault="0023423A" w:rsidP="0023423A">
      <w:pPr>
        <w:pStyle w:val="BodyText"/>
        <w:tabs>
          <w:tab w:val="left" w:pos="666"/>
        </w:tabs>
        <w:ind w:left="306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Job Safety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Analysis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67"/>
        </w:tabs>
        <w:ind w:left="307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Training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Program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67"/>
        </w:tabs>
        <w:ind w:left="307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Contractor Health and Safety</w:t>
      </w:r>
      <w:r>
        <w:rPr>
          <w:color w:val="4D4D4F"/>
          <w:spacing w:val="27"/>
        </w:rPr>
        <w:t xml:space="preserve"> </w:t>
      </w:r>
      <w:r>
        <w:rPr>
          <w:color w:val="4D4D4F"/>
        </w:rPr>
        <w:t>Management</w:t>
      </w:r>
    </w:p>
    <w:p w:rsidR="0023423A" w:rsidRDefault="0023423A" w:rsidP="0023423A">
      <w:pPr>
        <w:pStyle w:val="BodyText"/>
        <w:spacing w:before="6"/>
        <w:rPr>
          <w:sz w:val="26"/>
        </w:rPr>
      </w:pPr>
    </w:p>
    <w:p w:rsidR="0023423A" w:rsidRDefault="0023423A" w:rsidP="0023423A">
      <w:pPr>
        <w:pStyle w:val="Heading3"/>
        <w:spacing w:line="249" w:lineRule="auto"/>
        <w:ind w:left="306" w:right="212"/>
      </w:pPr>
      <w:r>
        <w:rPr>
          <w:color w:val="354E5B"/>
        </w:rPr>
        <w:t>LEGISLATION, REGULATION AND STANDARDS</w:t>
      </w:r>
    </w:p>
    <w:p w:rsidR="0023423A" w:rsidRDefault="0023423A" w:rsidP="0023423A">
      <w:pPr>
        <w:pStyle w:val="BodyText"/>
        <w:rPr>
          <w:b/>
          <w:sz w:val="25"/>
        </w:rPr>
      </w:pPr>
    </w:p>
    <w:p w:rsidR="0023423A" w:rsidRDefault="0023423A" w:rsidP="0023423A">
      <w:pPr>
        <w:pStyle w:val="BodyText"/>
        <w:tabs>
          <w:tab w:val="left" w:pos="666"/>
        </w:tabs>
        <w:ind w:left="306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 Act</w:t>
      </w:r>
      <w:r>
        <w:rPr>
          <w:color w:val="4D4D4F"/>
          <w:spacing w:val="20"/>
        </w:rPr>
        <w:t xml:space="preserve"> </w:t>
      </w:r>
      <w:r>
        <w:rPr>
          <w:color w:val="4D4D4F"/>
          <w:spacing w:val="-3"/>
        </w:rPr>
        <w:t>2015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67"/>
        </w:tabs>
        <w:spacing w:line="271" w:lineRule="auto"/>
        <w:ind w:left="667" w:right="494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 (General Risk</w:t>
      </w:r>
      <w:r>
        <w:rPr>
          <w:color w:val="4D4D4F"/>
          <w:spacing w:val="26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Workplace Management) Regulations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2016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tabs>
          <w:tab w:val="left" w:pos="667"/>
        </w:tabs>
        <w:ind w:left="307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in Employment (Regulations)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1995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67"/>
        </w:tabs>
        <w:ind w:left="307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Electricity (Safety) Regulations</w:t>
      </w:r>
      <w:r>
        <w:rPr>
          <w:color w:val="4D4D4F"/>
          <w:spacing w:val="17"/>
        </w:rPr>
        <w:t xml:space="preserve"> </w:t>
      </w:r>
      <w:r>
        <w:rPr>
          <w:color w:val="4D4D4F"/>
        </w:rPr>
        <w:t>2010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67"/>
        </w:tabs>
        <w:spacing w:line="271" w:lineRule="auto"/>
        <w:ind w:left="667" w:right="123" w:hanging="361"/>
        <w:sectPr w:rsidR="0023423A">
          <w:type w:val="continuous"/>
          <w:pgSz w:w="11910" w:h="16840"/>
          <w:pgMar w:top="1580" w:right="620" w:bottom="280" w:left="0" w:header="720" w:footer="720" w:gutter="0"/>
          <w:cols w:num="2" w:space="720" w:equalWidth="0">
            <w:col w:w="5777" w:space="40"/>
            <w:col w:w="5473"/>
          </w:cols>
        </w:sectPr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spellStart"/>
      <w:r>
        <w:rPr>
          <w:color w:val="4D4D4F"/>
        </w:rPr>
        <w:t>WorkSafe</w:t>
      </w:r>
      <w:proofErr w:type="spellEnd"/>
      <w:r>
        <w:rPr>
          <w:color w:val="4D4D4F"/>
        </w:rPr>
        <w:t xml:space="preserve"> New Zealand Safe Use of Machinery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Best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Practice Guidelines</w:t>
      </w:r>
      <w:bookmarkStart w:id="1" w:name="_GoBack"/>
      <w:bookmarkEnd w:id="1"/>
    </w:p>
    <w:p w:rsidR="0091067B" w:rsidRDefault="0091067B" w:rsidP="0023423A"/>
    <w:sectPr w:rsidR="00910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23423A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7A816093" wp14:editId="5062E1D6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7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7EA0EF" wp14:editId="20F0FAFF">
              <wp:simplePos x="0" y="0"/>
              <wp:positionH relativeFrom="page">
                <wp:posOffset>1622425</wp:posOffset>
              </wp:positionH>
              <wp:positionV relativeFrom="page">
                <wp:posOffset>10256520</wp:posOffset>
              </wp:positionV>
              <wp:extent cx="5518785" cy="111125"/>
              <wp:effectExtent l="3175" t="0" r="2540" b="0"/>
              <wp:wrapNone/>
              <wp:docPr id="7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2342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0" type="#_x0000_t202" style="position:absolute;margin-left:127.75pt;margin-top:807.6pt;width:434.55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2SrAIAAKs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" filled="f" stroked="f">
              <v:textbox inset="0,0,0,0">
                <w:txbxContent>
                  <w:p w:rsidR="00C1477A" w:rsidRDefault="002342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23423A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60288" behindDoc="1" locked="0" layoutInCell="1" allowOverlap="1" wp14:anchorId="09B9F2C2" wp14:editId="3DA2A4F0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7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9E6853" wp14:editId="0F150987">
              <wp:simplePos x="0" y="0"/>
              <wp:positionH relativeFrom="page">
                <wp:posOffset>1600200</wp:posOffset>
              </wp:positionH>
              <wp:positionV relativeFrom="page">
                <wp:posOffset>10256520</wp:posOffset>
              </wp:positionV>
              <wp:extent cx="5517515" cy="111125"/>
              <wp:effectExtent l="0" t="0" r="0" b="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75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2342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1" type="#_x0000_t202" style="position:absolute;margin-left:126pt;margin-top:807.6pt;width:434.45pt;height: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6rrw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" filled="f" stroked="f">
              <v:textbox inset="0,0,0,0">
                <w:txbxContent>
                  <w:p w:rsidR="00C1477A" w:rsidRDefault="002342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23423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23423A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3A"/>
    <w:rsid w:val="000E0D46"/>
    <w:rsid w:val="0012750F"/>
    <w:rsid w:val="0023423A"/>
    <w:rsid w:val="00267CDA"/>
    <w:rsid w:val="00271449"/>
    <w:rsid w:val="002A33EC"/>
    <w:rsid w:val="002C511A"/>
    <w:rsid w:val="003450E9"/>
    <w:rsid w:val="00345336"/>
    <w:rsid w:val="00351165"/>
    <w:rsid w:val="003936BD"/>
    <w:rsid w:val="003D2BE9"/>
    <w:rsid w:val="004406DF"/>
    <w:rsid w:val="0045755F"/>
    <w:rsid w:val="004854C8"/>
    <w:rsid w:val="0053639D"/>
    <w:rsid w:val="00590F5F"/>
    <w:rsid w:val="006E50AE"/>
    <w:rsid w:val="00784921"/>
    <w:rsid w:val="007D14F2"/>
    <w:rsid w:val="007D3E1C"/>
    <w:rsid w:val="00803D93"/>
    <w:rsid w:val="00805D12"/>
    <w:rsid w:val="0083121E"/>
    <w:rsid w:val="008813CC"/>
    <w:rsid w:val="0090579D"/>
    <w:rsid w:val="0091067B"/>
    <w:rsid w:val="0097118C"/>
    <w:rsid w:val="00982B72"/>
    <w:rsid w:val="00987E20"/>
    <w:rsid w:val="009F6B4C"/>
    <w:rsid w:val="00AA2536"/>
    <w:rsid w:val="00AF6547"/>
    <w:rsid w:val="00B05E5E"/>
    <w:rsid w:val="00B92CD3"/>
    <w:rsid w:val="00BC3B62"/>
    <w:rsid w:val="00BD310E"/>
    <w:rsid w:val="00C03138"/>
    <w:rsid w:val="00C5180F"/>
    <w:rsid w:val="00CC7EDD"/>
    <w:rsid w:val="00CF2198"/>
    <w:rsid w:val="00DA1708"/>
    <w:rsid w:val="00E02C9D"/>
    <w:rsid w:val="00F43499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2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23423A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23423A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3423A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3423A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3423A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3423A"/>
    <w:rPr>
      <w:rFonts w:ascii="Arial" w:eastAsia="Arial" w:hAnsi="Arial" w:cs="Arial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2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23423A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23423A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3423A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3423A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3423A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3423A"/>
    <w:rPr>
      <w:rFonts w:ascii="Arial" w:eastAsia="Arial" w:hAnsi="Arial" w:cs="Arial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1</cp:revision>
  <dcterms:created xsi:type="dcterms:W3CDTF">2017-10-15T20:32:00Z</dcterms:created>
  <dcterms:modified xsi:type="dcterms:W3CDTF">2017-10-15T20:33:00Z</dcterms:modified>
</cp:coreProperties>
</file>